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38655D" w:rsidRPr="006A0288">
        <w:rPr>
          <w:b w:val="0"/>
        </w:rPr>
        <w:t>To securely store register drawers and cashier funds.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38655D" w:rsidRPr="0038655D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453C0E" w:rsidRDefault="0038655D" w:rsidP="006155B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53C0E">
        <w:rPr>
          <w:rFonts w:ascii="Times New Roman" w:hAnsi="Times New Roman"/>
        </w:rPr>
        <w:t>41</w:t>
      </w:r>
      <w:r w:rsidR="000D1A37" w:rsidRPr="00453C0E">
        <w:rPr>
          <w:rFonts w:ascii="Times New Roman" w:hAnsi="Times New Roman"/>
        </w:rPr>
        <w:t xml:space="preserve"> inches long / wide</w:t>
      </w:r>
      <w:r w:rsidRPr="00453C0E">
        <w:rPr>
          <w:rFonts w:ascii="Times New Roman" w:hAnsi="Times New Roman"/>
        </w:rPr>
        <w:t>, 32</w:t>
      </w:r>
      <w:r w:rsidR="000D1A37" w:rsidRPr="00453C0E">
        <w:rPr>
          <w:rFonts w:ascii="Times New Roman" w:hAnsi="Times New Roman"/>
        </w:rPr>
        <w:t xml:space="preserve"> inches deep</w:t>
      </w:r>
      <w:r w:rsidRPr="00453C0E">
        <w:rPr>
          <w:rFonts w:ascii="Times New Roman" w:hAnsi="Times New Roman"/>
        </w:rPr>
        <w:t>, 78</w:t>
      </w:r>
      <w:r w:rsidR="000D1A37" w:rsidRPr="00453C0E">
        <w:rPr>
          <w:rFonts w:ascii="Times New Roman" w:hAnsi="Times New Roman"/>
        </w:rPr>
        <w:t xml:space="preserve"> inches high.  </w:t>
      </w:r>
      <w:r w:rsidR="00453C0E" w:rsidRPr="006A0288">
        <w:rPr>
          <w:rFonts w:ascii="Times New Roman" w:hAnsi="Times New Roman"/>
        </w:rPr>
        <w:t xml:space="preserve">Dimensional sizes, such as length, width, and height are not critical </w:t>
      </w:r>
      <w:r w:rsidR="00453C0E">
        <w:rPr>
          <w:rFonts w:ascii="Times New Roman" w:hAnsi="Times New Roman"/>
        </w:rPr>
        <w:t xml:space="preserve">as long as </w:t>
      </w:r>
      <w:r w:rsidR="00453C0E" w:rsidRPr="006A0288">
        <w:rPr>
          <w:rFonts w:ascii="Times New Roman" w:hAnsi="Times New Roman"/>
        </w:rPr>
        <w:t>cubic foot and minimum stac</w:t>
      </w:r>
      <w:r w:rsidR="00453C0E">
        <w:rPr>
          <w:rFonts w:ascii="Times New Roman" w:hAnsi="Times New Roman"/>
        </w:rPr>
        <w:t>ked drawer requirements are met and it will</w:t>
      </w:r>
      <w:r w:rsidR="00453C0E" w:rsidRPr="006A0288">
        <w:rPr>
          <w:rFonts w:ascii="Times New Roman" w:hAnsi="Times New Roman"/>
        </w:rPr>
        <w:t xml:space="preserve"> fit</w:t>
      </w:r>
      <w:r w:rsidR="00453C0E">
        <w:rPr>
          <w:rFonts w:ascii="Times New Roman" w:hAnsi="Times New Roman"/>
        </w:rPr>
        <w:t xml:space="preserve"> through a standard doorway </w:t>
      </w:r>
      <w:r w:rsidR="00453C0E" w:rsidRPr="006A0288">
        <w:rPr>
          <w:rFonts w:ascii="Times New Roman" w:hAnsi="Times New Roman"/>
        </w:rPr>
        <w:t xml:space="preserve">opening </w:t>
      </w:r>
      <w:r w:rsidR="00453C0E">
        <w:rPr>
          <w:rFonts w:ascii="Times New Roman" w:hAnsi="Times New Roman"/>
        </w:rPr>
        <w:t>(34.5 I</w:t>
      </w:r>
      <w:r w:rsidR="00453C0E" w:rsidRPr="006A0288">
        <w:rPr>
          <w:rFonts w:ascii="Times New Roman" w:hAnsi="Times New Roman"/>
        </w:rPr>
        <w:t>nch</w:t>
      </w:r>
      <w:r w:rsidR="00453C0E">
        <w:rPr>
          <w:rFonts w:ascii="Times New Roman" w:hAnsi="Times New Roman"/>
        </w:rPr>
        <w:t>es)</w:t>
      </w:r>
      <w:r w:rsidR="00453C0E" w:rsidRPr="006A0288">
        <w:rPr>
          <w:rFonts w:ascii="Times New Roman" w:hAnsi="Times New Roman"/>
        </w:rPr>
        <w:t xml:space="preserve"> when fully assembled.</w:t>
      </w:r>
    </w:p>
    <w:p w:rsidR="009037B1" w:rsidRPr="0038655D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29</w:t>
      </w:r>
      <w:r w:rsidRPr="006A0288">
        <w:rPr>
          <w:rFonts w:ascii="Times New Roman" w:hAnsi="Times New Roman"/>
        </w:rPr>
        <w:t xml:space="preserve"> cubic feet capacity.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Welded ball bearing hinges with adjustment screws.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Underwriters Laboratory (UL) approved Group 1R anti-manipulative lock.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Equipped with a spy-proof dial.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UL approved locking and re-locking devices.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Equipped with full-length dead bar or equivalent technology to prevent entry into safe by removing hinges.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Door hinged (LH / RH) as specified on an individual basis.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5 heavy-duty adjustable shelves.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S</w:t>
      </w:r>
      <w:r w:rsidR="00E51D30">
        <w:rPr>
          <w:rFonts w:ascii="Times New Roman" w:hAnsi="Times New Roman"/>
        </w:rPr>
        <w:t>helves shall accommodate up to 5</w:t>
      </w:r>
      <w:r w:rsidRPr="006A0288">
        <w:rPr>
          <w:rFonts w:ascii="Times New Roman" w:hAnsi="Times New Roman"/>
        </w:rPr>
        <w:t>0 stacked cash register drawers with nominal dimensions of 14.5 inches wide, 13.5 inches deep, and 2 inches high.</w:t>
      </w:r>
    </w:p>
    <w:p w:rsidR="0038655D" w:rsidRPr="006A0288" w:rsidRDefault="0038655D" w:rsidP="0038655D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Accommodates a standard internal alarm system.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6A64C2" w:rsidRPr="002B15E5" w:rsidRDefault="00E17881" w:rsidP="006A64C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6A64C2">
        <w:rPr>
          <w:rFonts w:ascii="Times New Roman" w:hAnsi="Times New Roman"/>
        </w:rPr>
        <w:t>Industry Standards: Underwriters</w:t>
      </w:r>
      <w:r w:rsidR="006A64C2">
        <w:rPr>
          <w:rFonts w:ascii="Times New Roman" w:hAnsi="Times New Roman"/>
        </w:rPr>
        <w:t xml:space="preserve"> Laboratory (UL) listed and </w:t>
      </w:r>
      <w:r w:rsidR="006A64C2" w:rsidRPr="002B15E5">
        <w:rPr>
          <w:rFonts w:ascii="Times New Roman" w:hAnsi="Times New Roman"/>
        </w:rPr>
        <w:t>equivalent minimum Too</w:t>
      </w:r>
      <w:r w:rsidR="006A64C2">
        <w:rPr>
          <w:rFonts w:ascii="Times New Roman" w:hAnsi="Times New Roman"/>
        </w:rPr>
        <w:t>l Resistant (TL) rating of TL-30</w:t>
      </w:r>
      <w:r w:rsidR="006A64C2" w:rsidRPr="002B15E5">
        <w:rPr>
          <w:rFonts w:ascii="Times New Roman" w:hAnsi="Times New Roman"/>
        </w:rPr>
        <w:t xml:space="preserve"> or equivalent.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A64C2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6A64C2">
        <w:rPr>
          <w:rFonts w:ascii="Times New Roman" w:hAnsi="Times New Roman"/>
          <w:b/>
        </w:rPr>
        <w:t xml:space="preserve">  </w:t>
      </w:r>
      <w:r w:rsidR="00CF3348">
        <w:rPr>
          <w:rFonts w:ascii="Times New Roman" w:hAnsi="Times New Roman"/>
        </w:rPr>
        <w:t>N</w:t>
      </w:r>
      <w:r w:rsidR="00C461A7">
        <w:rPr>
          <w:rFonts w:ascii="Times New Roman" w:hAnsi="Times New Roman"/>
        </w:rPr>
        <w:t xml:space="preserve"> </w:t>
      </w:r>
      <w:r w:rsidR="00CF3348">
        <w:rPr>
          <w:rFonts w:ascii="Times New Roman" w:hAnsi="Times New Roman"/>
        </w:rPr>
        <w:t>/</w:t>
      </w:r>
      <w:r w:rsidR="00C461A7">
        <w:rPr>
          <w:rFonts w:ascii="Times New Roman" w:hAnsi="Times New Roman"/>
        </w:rPr>
        <w:t xml:space="preserve"> </w:t>
      </w:r>
      <w:r w:rsidR="006A64C2" w:rsidRPr="006A64C2">
        <w:rPr>
          <w:rFonts w:ascii="Times New Roman" w:hAnsi="Times New Roman"/>
        </w:rPr>
        <w:t>A</w:t>
      </w:r>
    </w:p>
    <w:p w:rsidR="006A64C2" w:rsidRPr="006223CA" w:rsidRDefault="006A64C2" w:rsidP="006A64C2">
      <w:pPr>
        <w:pStyle w:val="ListParagraph"/>
        <w:ind w:left="1152"/>
        <w:rPr>
          <w:rFonts w:ascii="Times New Roman" w:hAnsi="Times New Roman"/>
          <w:b/>
        </w:rPr>
      </w:pPr>
    </w:p>
    <w:p w:rsidR="00E17881" w:rsidRPr="006A64C2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6A64C2">
        <w:rPr>
          <w:b w:val="0"/>
        </w:rPr>
        <w:t>Beige or neutral</w:t>
      </w:r>
    </w:p>
    <w:p w:rsidR="00E17881" w:rsidRPr="006A64C2" w:rsidRDefault="00E17881" w:rsidP="00E17881">
      <w:pPr>
        <w:rPr>
          <w:rFonts w:ascii="Times New Roman" w:hAnsi="Times New Roman"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6A64C2">
        <w:rPr>
          <w:rFonts w:ascii="Times New Roman" w:hAnsi="Times New Roman"/>
          <w:b/>
        </w:rPr>
        <w:t xml:space="preserve">  </w:t>
      </w:r>
      <w:r w:rsidR="00CF3348">
        <w:rPr>
          <w:rFonts w:ascii="Times New Roman" w:hAnsi="Times New Roman"/>
        </w:rPr>
        <w:t>N</w:t>
      </w:r>
      <w:r w:rsidR="00C461A7">
        <w:rPr>
          <w:rFonts w:ascii="Times New Roman" w:hAnsi="Times New Roman"/>
        </w:rPr>
        <w:t xml:space="preserve"> </w:t>
      </w:r>
      <w:r w:rsidR="00CF3348">
        <w:rPr>
          <w:rFonts w:ascii="Times New Roman" w:hAnsi="Times New Roman"/>
        </w:rPr>
        <w:t>/</w:t>
      </w:r>
      <w:r w:rsidR="00C461A7">
        <w:rPr>
          <w:rFonts w:ascii="Times New Roman" w:hAnsi="Times New Roman"/>
        </w:rPr>
        <w:t xml:space="preserve"> </w:t>
      </w:r>
      <w:r w:rsidR="006A64C2" w:rsidRPr="006A64C2">
        <w:rPr>
          <w:rFonts w:ascii="Times New Roman" w:hAnsi="Times New Roman"/>
        </w:rPr>
        <w:t>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</w:p>
    <w:p w:rsidR="00905CE8" w:rsidRPr="004055E9" w:rsidRDefault="00905CE8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is required</w:t>
      </w:r>
    </w:p>
    <w:p w:rsidR="00B277AE" w:rsidRPr="00905CE8" w:rsidRDefault="00B277A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905CE8">
        <w:rPr>
          <w:rFonts w:ascii="Times New Roman" w:hAnsi="Times New Roman"/>
        </w:rPr>
        <w:t>De</w:t>
      </w:r>
      <w:r w:rsidR="004C15F3" w:rsidRPr="00905CE8">
        <w:rPr>
          <w:rFonts w:ascii="Times New Roman" w:hAnsi="Times New Roman"/>
        </w:rPr>
        <w:t>-</w:t>
      </w:r>
      <w:r w:rsidRPr="00905CE8">
        <w:rPr>
          <w:rFonts w:ascii="Times New Roman" w:hAnsi="Times New Roman"/>
        </w:rPr>
        <w:t>installati</w:t>
      </w:r>
      <w:r w:rsidR="00D17121" w:rsidRPr="00905CE8">
        <w:rPr>
          <w:rFonts w:ascii="Times New Roman" w:hAnsi="Times New Roman"/>
        </w:rPr>
        <w:t>on of old equipment is required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CF3348">
        <w:rPr>
          <w:rFonts w:ascii="Times New Roman" w:hAnsi="Times New Roman"/>
        </w:rPr>
        <w:t>N</w:t>
      </w:r>
      <w:r w:rsidR="00C461A7">
        <w:rPr>
          <w:rFonts w:ascii="Times New Roman" w:hAnsi="Times New Roman"/>
        </w:rPr>
        <w:t xml:space="preserve"> </w:t>
      </w:r>
      <w:r w:rsidR="00CF3348">
        <w:rPr>
          <w:rFonts w:ascii="Times New Roman" w:hAnsi="Times New Roman"/>
        </w:rPr>
        <w:t>/</w:t>
      </w:r>
      <w:r w:rsidR="00C461A7">
        <w:rPr>
          <w:rFonts w:ascii="Times New Roman" w:hAnsi="Times New Roman"/>
        </w:rPr>
        <w:t xml:space="preserve"> </w:t>
      </w:r>
      <w:r w:rsidR="00905CE8">
        <w:rPr>
          <w:rFonts w:ascii="Times New Roman" w:hAnsi="Times New Roman"/>
        </w:rPr>
        <w:t>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CF3348">
        <w:rPr>
          <w:b w:val="0"/>
        </w:rPr>
        <w:t>N</w:t>
      </w:r>
      <w:r w:rsidR="00C461A7">
        <w:rPr>
          <w:b w:val="0"/>
        </w:rPr>
        <w:t xml:space="preserve"> </w:t>
      </w:r>
      <w:r w:rsidR="00CF3348">
        <w:rPr>
          <w:b w:val="0"/>
        </w:rPr>
        <w:t>/</w:t>
      </w:r>
      <w:r w:rsidR="00C461A7">
        <w:rPr>
          <w:b w:val="0"/>
        </w:rPr>
        <w:t xml:space="preserve"> </w:t>
      </w:r>
      <w:r w:rsidRPr="00905CE8">
        <w:rPr>
          <w:b w:val="0"/>
        </w:rPr>
        <w:t>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905CE8">
        <w:rPr>
          <w:rFonts w:ascii="Times New Roman" w:hAnsi="Times New Roman"/>
          <w:b/>
        </w:rPr>
        <w:t xml:space="preserve">                                           DOOR HINGED</w:t>
      </w:r>
      <w:r w:rsidR="00905CE8" w:rsidRPr="00941FE6">
        <w:rPr>
          <w:rFonts w:ascii="Times New Roman" w:hAnsi="Times New Roman"/>
          <w:b/>
        </w:rPr>
        <w:t xml:space="preserve"> (LH / RH)</w:t>
      </w:r>
      <w:r w:rsidR="00905CE8">
        <w:rPr>
          <w:rFonts w:ascii="Times New Roman" w:hAnsi="Times New Roman"/>
          <w:b/>
        </w:rPr>
        <w:t>:_________</w:t>
      </w:r>
    </w:p>
    <w:p w:rsidR="00C601DF" w:rsidRDefault="00DF7D51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1188720" y="2880360"/>
            <wp:positionH relativeFrom="margin">
              <wp:align>center</wp:align>
            </wp:positionH>
            <wp:positionV relativeFrom="margin">
              <wp:align>center</wp:align>
            </wp:positionV>
            <wp:extent cx="2781300" cy="4440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ec-cf4524-amvault-tl-30-fire-rated-composite-safe_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84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601DF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B2" w:rsidRDefault="006B06B2">
      <w:r>
        <w:separator/>
      </w:r>
    </w:p>
  </w:endnote>
  <w:endnote w:type="continuationSeparator" w:id="0">
    <w:p w:rsidR="006B06B2" w:rsidRDefault="006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B2" w:rsidRDefault="006B06B2">
      <w:r>
        <w:separator/>
      </w:r>
    </w:p>
  </w:footnote>
  <w:footnote w:type="continuationSeparator" w:id="0">
    <w:p w:rsidR="006B06B2" w:rsidRDefault="006B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F2521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07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C4620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</w:p>
        <w:p w:rsidR="009262CF" w:rsidRPr="00EC1A08" w:rsidRDefault="00F2521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  <w:r w:rsidR="005866D2" w:rsidRPr="00EC1A08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  <w:r w:rsidR="00E17881"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F2521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1E10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F25218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            Safe, large, TL-30 rated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C2CD0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C2CD0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372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77B7D"/>
    <w:rsid w:val="003839E5"/>
    <w:rsid w:val="0038655D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3C0E"/>
    <w:rsid w:val="00455137"/>
    <w:rsid w:val="004552E0"/>
    <w:rsid w:val="00470C51"/>
    <w:rsid w:val="00474624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A64C2"/>
    <w:rsid w:val="006B06B2"/>
    <w:rsid w:val="006B22E1"/>
    <w:rsid w:val="006B2334"/>
    <w:rsid w:val="006C2CD0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2873"/>
    <w:rsid w:val="00753476"/>
    <w:rsid w:val="00755A3F"/>
    <w:rsid w:val="00756EF0"/>
    <w:rsid w:val="00770172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05CE8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1A7"/>
    <w:rsid w:val="00C4620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3348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7D51"/>
    <w:rsid w:val="00E01F2B"/>
    <w:rsid w:val="00E02BD9"/>
    <w:rsid w:val="00E03DEC"/>
    <w:rsid w:val="00E10A87"/>
    <w:rsid w:val="00E17881"/>
    <w:rsid w:val="00E42568"/>
    <w:rsid w:val="00E458AE"/>
    <w:rsid w:val="00E50D16"/>
    <w:rsid w:val="00E51D30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EF52FC"/>
    <w:rsid w:val="00F059A5"/>
    <w:rsid w:val="00F068D9"/>
    <w:rsid w:val="00F07923"/>
    <w:rsid w:val="00F155E9"/>
    <w:rsid w:val="00F20001"/>
    <w:rsid w:val="00F25218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737C414-F076-4985-A047-46D1ACC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AAF1-42B3-48E8-AB31-4B205E1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9</cp:revision>
  <cp:lastPrinted>2016-01-05T13:24:00Z</cp:lastPrinted>
  <dcterms:created xsi:type="dcterms:W3CDTF">2017-06-07T18:57:00Z</dcterms:created>
  <dcterms:modified xsi:type="dcterms:W3CDTF">2017-07-05T16:28:00Z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