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8AE" w:rsidRDefault="00E458AE">
      <w:pPr>
        <w:rPr>
          <w:rFonts w:ascii="Times New Roman" w:hAnsi="Times New Roman"/>
        </w:rPr>
      </w:pPr>
      <w:bookmarkStart w:id="0" w:name="_GoBack"/>
      <w:bookmarkEnd w:id="0"/>
    </w:p>
    <w:p w:rsidR="00E8426F" w:rsidRPr="00193FD0" w:rsidRDefault="00E8426F" w:rsidP="00F46BD3">
      <w:pPr>
        <w:pStyle w:val="Heading1"/>
      </w:pPr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DE6F74" w:rsidRPr="00DE6F74">
        <w:rPr>
          <w:b w:val="0"/>
        </w:rPr>
        <w:t xml:space="preserve">To transport and merchandize cartons of milk from the </w:t>
      </w:r>
      <w:r w:rsidR="005D6054">
        <w:rPr>
          <w:b w:val="0"/>
        </w:rPr>
        <w:t>walk-in cooler side for patron</w:t>
      </w:r>
      <w:r w:rsidR="00DE6F74" w:rsidRPr="00DE6F74">
        <w:rPr>
          <w:b w:val="0"/>
        </w:rPr>
        <w:t xml:space="preserve"> selection.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DE6F74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</w:t>
      </w:r>
      <w:r w:rsidR="00DE6F74" w:rsidRPr="00DE6F74">
        <w:rPr>
          <w:rFonts w:ascii="Times New Roman" w:hAnsi="Times New Roman"/>
        </w:rPr>
        <w:t>7125</w:t>
      </w:r>
      <w:r w:rsidR="00C21335" w:rsidRPr="00DE6F74">
        <w:rPr>
          <w:rFonts w:ascii="Times New Roman" w:hAnsi="Times New Roman"/>
        </w:rPr>
        <w:t xml:space="preserve"> 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DE6F74" w:rsidRPr="001A63ED" w:rsidRDefault="00DE6F74" w:rsidP="00DE6F74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2G10-A: </w:t>
      </w:r>
      <w:r w:rsidRPr="001A63ED">
        <w:rPr>
          <w:rFonts w:ascii="Times New Roman" w:hAnsi="Times New Roman"/>
        </w:rPr>
        <w:t>39 inches long / wide, 26 inches deep, 66 inches high</w:t>
      </w:r>
    </w:p>
    <w:p w:rsidR="00DE6F74" w:rsidRPr="008D2E04" w:rsidRDefault="00DE6F74" w:rsidP="00DE6F74">
      <w:pPr>
        <w:numPr>
          <w:ilvl w:val="2"/>
          <w:numId w:val="1"/>
        </w:numPr>
        <w:rPr>
          <w:rFonts w:ascii="Times New Roman" w:hAnsi="Times New Roman"/>
        </w:rPr>
      </w:pPr>
      <w:r w:rsidRPr="008D2E04">
        <w:rPr>
          <w:rFonts w:ascii="Times New Roman" w:hAnsi="Times New Roman"/>
        </w:rPr>
        <w:t>2G10-B: 2</w:t>
      </w:r>
      <w:r>
        <w:rPr>
          <w:rFonts w:ascii="Times New Roman" w:hAnsi="Times New Roman"/>
        </w:rPr>
        <w:t>7</w:t>
      </w:r>
      <w:r w:rsidRPr="008D2E04">
        <w:rPr>
          <w:rFonts w:ascii="Times New Roman" w:hAnsi="Times New Roman"/>
        </w:rPr>
        <w:t xml:space="preserve"> inches long / wide, 2</w:t>
      </w:r>
      <w:r>
        <w:rPr>
          <w:rFonts w:ascii="Times New Roman" w:hAnsi="Times New Roman"/>
        </w:rPr>
        <w:t>6</w:t>
      </w:r>
      <w:r w:rsidRPr="008D2E04">
        <w:rPr>
          <w:rFonts w:ascii="Times New Roman" w:hAnsi="Times New Roman"/>
        </w:rPr>
        <w:t xml:space="preserve"> inches deep, 66 inches high</w:t>
      </w:r>
    </w:p>
    <w:p w:rsidR="00DE6F74" w:rsidRPr="001A63ED" w:rsidRDefault="00DE6F74" w:rsidP="00DE6F74">
      <w:pPr>
        <w:numPr>
          <w:ilvl w:val="2"/>
          <w:numId w:val="1"/>
        </w:numPr>
        <w:rPr>
          <w:rFonts w:ascii="Times New Roman" w:hAnsi="Times New Roman"/>
        </w:rPr>
      </w:pPr>
      <w:r w:rsidRPr="001A63ED">
        <w:rPr>
          <w:rFonts w:ascii="Times New Roman" w:hAnsi="Times New Roman"/>
        </w:rPr>
        <w:t>Dimensional sizes, such as length, width, and height are allowed to vary + / - 1 inch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DE6F74" w:rsidRDefault="009B1F36" w:rsidP="00DE6F74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  <w:r w:rsidR="00DE6F74" w:rsidRPr="00DE6F74">
        <w:rPr>
          <w:rFonts w:ascii="Times New Roman" w:hAnsi="Times New Roman"/>
          <w:b/>
        </w:rPr>
        <w:t xml:space="preserve"> </w:t>
      </w:r>
    </w:p>
    <w:p w:rsidR="00DE6F74" w:rsidRDefault="00DE6F74" w:rsidP="00DE6F74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2G10-A, 120 gallon capacity</w:t>
      </w:r>
    </w:p>
    <w:p w:rsidR="00DE6F74" w:rsidRDefault="00DE6F74" w:rsidP="00DE6F74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1,200 lb. capacity</w:t>
      </w:r>
    </w:p>
    <w:p w:rsidR="00DE6F74" w:rsidRDefault="00DE6F74" w:rsidP="00DE6F74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Four swivel castors</w:t>
      </w:r>
    </w:p>
    <w:p w:rsidR="00DE6F74" w:rsidRDefault="00DE6F74" w:rsidP="00DE6F74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2G10-B, 80 gallon capacity</w:t>
      </w:r>
    </w:p>
    <w:p w:rsidR="00DE6F74" w:rsidRDefault="00DE6F74" w:rsidP="00DE6F74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800 lb. capacity</w:t>
      </w:r>
    </w:p>
    <w:p w:rsidR="00DE6F74" w:rsidRDefault="00DE6F74" w:rsidP="00DE6F74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Two swivel, two fixed castors</w:t>
      </w:r>
    </w:p>
    <w:p w:rsidR="00DE6F74" w:rsidRPr="00E61C84" w:rsidRDefault="00DE6F74" w:rsidP="00DE6F74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Pr="00E61C84">
        <w:rPr>
          <w:rFonts w:ascii="Times New Roman" w:hAnsi="Times New Roman"/>
        </w:rPr>
        <w:t>ive shelves</w:t>
      </w:r>
    </w:p>
    <w:p w:rsidR="00DE6F74" w:rsidRPr="00A7784D" w:rsidRDefault="00290891" w:rsidP="00DE6F74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Zinc Plated w</w:t>
      </w:r>
      <w:r w:rsidR="00DE6F74">
        <w:rPr>
          <w:rFonts w:ascii="Times New Roman" w:hAnsi="Times New Roman"/>
        </w:rPr>
        <w:t xml:space="preserve">ired </w:t>
      </w:r>
      <w:r w:rsidR="00DE6F74" w:rsidRPr="00A7784D">
        <w:rPr>
          <w:rFonts w:ascii="Times New Roman" w:hAnsi="Times New Roman"/>
        </w:rPr>
        <w:t>shelves</w:t>
      </w:r>
    </w:p>
    <w:p w:rsidR="00DE6F74" w:rsidRPr="00A7784D" w:rsidRDefault="00DE6F74" w:rsidP="00DE6F74">
      <w:pPr>
        <w:numPr>
          <w:ilvl w:val="2"/>
          <w:numId w:val="1"/>
        </w:numPr>
        <w:rPr>
          <w:rFonts w:ascii="Times New Roman" w:hAnsi="Times New Roman"/>
        </w:rPr>
      </w:pPr>
      <w:r w:rsidRPr="00A7784D">
        <w:rPr>
          <w:rFonts w:ascii="Times New Roman" w:hAnsi="Times New Roman"/>
        </w:rPr>
        <w:t xml:space="preserve">Ridged </w:t>
      </w:r>
      <w:r>
        <w:rPr>
          <w:rFonts w:ascii="Times New Roman" w:hAnsi="Times New Roman"/>
        </w:rPr>
        <w:t xml:space="preserve">or </w:t>
      </w:r>
      <w:proofErr w:type="spellStart"/>
      <w:r>
        <w:rPr>
          <w:rFonts w:ascii="Times New Roman" w:hAnsi="Times New Roman"/>
        </w:rPr>
        <w:t>nestable</w:t>
      </w:r>
      <w:proofErr w:type="spellEnd"/>
      <w:r>
        <w:rPr>
          <w:rFonts w:ascii="Times New Roman" w:hAnsi="Times New Roman"/>
        </w:rPr>
        <w:t xml:space="preserve"> frame design </w:t>
      </w:r>
    </w:p>
    <w:p w:rsidR="00DE6F74" w:rsidRDefault="00DE6F74" w:rsidP="00DE6F74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Stainless frame or zinc plated lacquer dip finished frame</w:t>
      </w:r>
    </w:p>
    <w:p w:rsidR="000516E1" w:rsidRPr="00A7784D" w:rsidRDefault="000516E1" w:rsidP="000516E1">
      <w:pPr>
        <w:ind w:left="2160"/>
        <w:rPr>
          <w:rFonts w:ascii="Times New Roman" w:hAnsi="Times New Roman"/>
        </w:rPr>
      </w:pPr>
    </w:p>
    <w:p w:rsidR="000516E1" w:rsidRDefault="000516E1" w:rsidP="000516E1">
      <w:pPr>
        <w:pStyle w:val="Heading1"/>
        <w:numPr>
          <w:ilvl w:val="1"/>
          <w:numId w:val="1"/>
        </w:numPr>
        <w:rPr>
          <w:b w:val="0"/>
        </w:rPr>
      </w:pPr>
      <w:r w:rsidRPr="00F059A5">
        <w:t>Industry Standard</w:t>
      </w:r>
      <w:r>
        <w:t xml:space="preserve">s / </w:t>
      </w:r>
      <w:r w:rsidRPr="00F059A5">
        <w:t>Requirement(s):</w:t>
      </w:r>
      <w:r>
        <w:t xml:space="preserve">  </w:t>
      </w:r>
      <w:r w:rsidRPr="005C34DB">
        <w:rPr>
          <w:b w:val="0"/>
        </w:rPr>
        <w:t>N / A</w:t>
      </w:r>
    </w:p>
    <w:p w:rsidR="000516E1" w:rsidRPr="000516E1" w:rsidRDefault="000516E1" w:rsidP="000516E1"/>
    <w:p w:rsidR="000516E1" w:rsidRPr="000516E1" w:rsidRDefault="000516E1" w:rsidP="000516E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4B5FD0">
        <w:rPr>
          <w:rFonts w:ascii="Times New Roman" w:hAnsi="Times New Roman"/>
          <w:b/>
        </w:rPr>
        <w:t>Information Technology requirements:</w:t>
      </w:r>
      <w:r>
        <w:rPr>
          <w:rFonts w:ascii="Times New Roman" w:hAnsi="Times New Roman"/>
          <w:b/>
        </w:rPr>
        <w:t xml:space="preserve">  </w:t>
      </w:r>
      <w:r w:rsidRPr="005C34DB">
        <w:rPr>
          <w:rFonts w:ascii="Times New Roman" w:hAnsi="Times New Roman"/>
        </w:rPr>
        <w:t>N / A</w:t>
      </w:r>
    </w:p>
    <w:p w:rsidR="000516E1" w:rsidRPr="000516E1" w:rsidRDefault="000516E1" w:rsidP="000516E1">
      <w:pPr>
        <w:pStyle w:val="ListParagraph"/>
        <w:rPr>
          <w:rFonts w:ascii="Times New Roman" w:hAnsi="Times New Roman"/>
          <w:b/>
        </w:rPr>
      </w:pPr>
    </w:p>
    <w:p w:rsidR="000516E1" w:rsidRDefault="000516E1" w:rsidP="000516E1">
      <w:pPr>
        <w:pStyle w:val="Heading1"/>
        <w:numPr>
          <w:ilvl w:val="1"/>
          <w:numId w:val="1"/>
        </w:numPr>
        <w:rPr>
          <w:b w:val="0"/>
        </w:rPr>
      </w:pPr>
      <w:r w:rsidRPr="00F059A5">
        <w:t xml:space="preserve">Color Requirement(s): </w:t>
      </w:r>
      <w:r>
        <w:t xml:space="preserve"> </w:t>
      </w:r>
      <w:r w:rsidRPr="005C34DB">
        <w:rPr>
          <w:b w:val="0"/>
        </w:rPr>
        <w:t xml:space="preserve">N / A </w:t>
      </w:r>
    </w:p>
    <w:p w:rsidR="000516E1" w:rsidRDefault="000516E1" w:rsidP="000516E1"/>
    <w:p w:rsidR="000516E1" w:rsidRPr="00F059A5" w:rsidRDefault="000516E1" w:rsidP="000516E1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>
        <w:rPr>
          <w:rFonts w:ascii="Times New Roman" w:hAnsi="Times New Roman"/>
          <w:b/>
        </w:rPr>
        <w:t xml:space="preserve">  </w:t>
      </w:r>
      <w:r w:rsidRPr="005C34DB">
        <w:rPr>
          <w:rFonts w:ascii="Times New Roman" w:hAnsi="Times New Roman"/>
        </w:rPr>
        <w:t>N / A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BD2005" w:rsidRPr="004055E9" w:rsidRDefault="00BD2005" w:rsidP="00BD2005">
      <w:pPr>
        <w:pStyle w:val="Heading1"/>
      </w:pPr>
      <w:r w:rsidRPr="004055E9">
        <w:t>Contractor Requirements:</w:t>
      </w:r>
    </w:p>
    <w:p w:rsidR="00BD2005" w:rsidRPr="004055E9" w:rsidRDefault="00BD2005" w:rsidP="00BD2005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>Must be shipped ready to</w:t>
      </w:r>
      <w:r>
        <w:rPr>
          <w:rFonts w:ascii="Times New Roman" w:hAnsi="Times New Roman"/>
        </w:rPr>
        <w:t xml:space="preserve"> assemble</w:t>
      </w:r>
      <w:r w:rsidRPr="004055E9">
        <w:rPr>
          <w:rFonts w:ascii="Times New Roman" w:hAnsi="Times New Roman"/>
        </w:rPr>
        <w:t xml:space="preserve"> and use.</w:t>
      </w:r>
    </w:p>
    <w:p w:rsidR="00BD2005" w:rsidRPr="004055E9" w:rsidRDefault="00BD2005" w:rsidP="00BD2005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Contractor </w:t>
      </w:r>
      <w:r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BD2005" w:rsidRPr="004055E9" w:rsidRDefault="00BD2005" w:rsidP="00BD2005">
      <w:pPr>
        <w:numPr>
          <w:ilvl w:val="3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>Point of Contact for Service.</w:t>
      </w:r>
    </w:p>
    <w:p w:rsidR="00BD2005" w:rsidRPr="004055E9" w:rsidRDefault="007549D7" w:rsidP="00BD2005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 / A</w:t>
      </w:r>
    </w:p>
    <w:p w:rsidR="00BD2005" w:rsidRDefault="007549D7" w:rsidP="00BD2005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 / A</w:t>
      </w:r>
    </w:p>
    <w:p w:rsidR="00BD2005" w:rsidRDefault="00BD2005" w:rsidP="00BD2005">
      <w:pPr>
        <w:rPr>
          <w:rFonts w:ascii="Times New Roman" w:hAnsi="Times New Roman"/>
          <w:b/>
        </w:rPr>
      </w:pPr>
    </w:p>
    <w:p w:rsidR="00BD2005" w:rsidRPr="009A6D4D" w:rsidRDefault="00BD2005" w:rsidP="009A6D4D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9A6D4D">
        <w:rPr>
          <w:rFonts w:ascii="Times New Roman" w:hAnsi="Times New Roman"/>
          <w:b/>
        </w:rPr>
        <w:t xml:space="preserve">Maintenance Sustainability Requirements: </w:t>
      </w:r>
      <w:r w:rsidRPr="009A6D4D">
        <w:rPr>
          <w:rFonts w:ascii="Times New Roman" w:hAnsi="Times New Roman"/>
        </w:rPr>
        <w:t>Continued parts support is required for the projected life cycle of the equipment plus 5 years.</w:t>
      </w:r>
    </w:p>
    <w:p w:rsidR="00BD2005" w:rsidRDefault="00BD2005" w:rsidP="00BD200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CF1126" w:rsidRPr="003839E5" w:rsidRDefault="00C601DF" w:rsidP="009A6D4D">
      <w:pPr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9A6D4D" w:rsidRPr="009A6D4D" w:rsidRDefault="009A6D4D" w:rsidP="009A6D4D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STORE NAME:</w:t>
      </w:r>
      <w:r w:rsidRPr="009A6D4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_______</w:t>
      </w:r>
      <w:r w:rsidRPr="009A6D4D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 xml:space="preserve">  </w:t>
      </w:r>
      <w:r w:rsidRPr="003839E5">
        <w:rPr>
          <w:rFonts w:ascii="Times New Roman" w:hAnsi="Times New Roman"/>
          <w:b/>
        </w:rPr>
        <w:t xml:space="preserve">   DODAAC: </w:t>
      </w:r>
      <w:r w:rsidRPr="009A6D4D">
        <w:rPr>
          <w:rFonts w:ascii="Times New Roman" w:hAnsi="Times New Roman"/>
          <w:b/>
        </w:rPr>
        <w:softHyphen/>
      </w:r>
      <w:r w:rsidRPr="009A6D4D">
        <w:rPr>
          <w:rFonts w:ascii="Times New Roman" w:hAnsi="Times New Roman"/>
          <w:b/>
        </w:rPr>
        <w:softHyphen/>
      </w:r>
      <w:r w:rsidRPr="009A6D4D">
        <w:rPr>
          <w:rFonts w:ascii="Times New Roman" w:hAnsi="Times New Roman"/>
          <w:b/>
        </w:rPr>
        <w:softHyphen/>
      </w:r>
      <w:r w:rsidRPr="009A6D4D">
        <w:rPr>
          <w:rFonts w:ascii="Times New Roman" w:hAnsi="Times New Roman"/>
          <w:b/>
        </w:rPr>
        <w:softHyphen/>
      </w:r>
      <w:r w:rsidRPr="009A6D4D">
        <w:rPr>
          <w:rFonts w:ascii="Times New Roman" w:hAnsi="Times New Roman"/>
          <w:b/>
        </w:rPr>
        <w:softHyphen/>
      </w:r>
      <w:r w:rsidRPr="009A6D4D">
        <w:rPr>
          <w:rFonts w:ascii="Times New Roman" w:hAnsi="Times New Roman"/>
          <w:b/>
        </w:rPr>
        <w:softHyphen/>
      </w:r>
      <w:r w:rsidRPr="009A6D4D">
        <w:rPr>
          <w:rFonts w:ascii="Times New Roman" w:hAnsi="Times New Roman"/>
          <w:b/>
        </w:rPr>
        <w:softHyphen/>
      </w:r>
      <w:r w:rsidRPr="009A6D4D">
        <w:rPr>
          <w:rFonts w:ascii="Times New Roman" w:hAnsi="Times New Roman"/>
          <w:b/>
        </w:rPr>
        <w:softHyphen/>
      </w:r>
      <w:r w:rsidRPr="009A6D4D">
        <w:rPr>
          <w:rFonts w:ascii="Times New Roman" w:hAnsi="Times New Roman"/>
          <w:b/>
        </w:rPr>
        <w:softHyphen/>
      </w:r>
      <w:r w:rsidRPr="009A6D4D">
        <w:rPr>
          <w:rFonts w:ascii="Times New Roman" w:hAnsi="Times New Roman"/>
          <w:b/>
        </w:rPr>
        <w:softHyphen/>
      </w:r>
      <w:r w:rsidRPr="009A6D4D">
        <w:rPr>
          <w:rFonts w:ascii="Times New Roman" w:hAnsi="Times New Roman"/>
          <w:b/>
        </w:rPr>
        <w:softHyphen/>
      </w:r>
      <w:r w:rsidRPr="009A6D4D">
        <w:rPr>
          <w:rFonts w:ascii="Times New Roman" w:hAnsi="Times New Roman"/>
          <w:b/>
        </w:rPr>
        <w:softHyphen/>
      </w:r>
      <w:r w:rsidRPr="009A6D4D">
        <w:rPr>
          <w:rFonts w:ascii="Times New Roman" w:hAnsi="Times New Roman"/>
          <w:b/>
        </w:rPr>
        <w:softHyphen/>
      </w:r>
      <w:r w:rsidRPr="009A6D4D">
        <w:rPr>
          <w:rFonts w:ascii="Times New Roman" w:hAnsi="Times New Roman"/>
          <w:b/>
        </w:rPr>
        <w:softHyphen/>
      </w:r>
      <w:r w:rsidRPr="009A6D4D">
        <w:rPr>
          <w:rFonts w:ascii="Times New Roman" w:hAnsi="Times New Roman"/>
          <w:b/>
        </w:rPr>
        <w:softHyphen/>
      </w:r>
      <w:r w:rsidRPr="009A6D4D">
        <w:rPr>
          <w:rFonts w:ascii="Times New Roman" w:hAnsi="Times New Roman"/>
          <w:b/>
        </w:rPr>
        <w:softHyphen/>
      </w:r>
      <w:r w:rsidRPr="009A6D4D">
        <w:rPr>
          <w:rFonts w:ascii="Times New Roman" w:hAnsi="Times New Roman"/>
          <w:b/>
        </w:rPr>
        <w:softHyphen/>
      </w:r>
      <w:r w:rsidRPr="009A6D4D">
        <w:rPr>
          <w:rFonts w:ascii="Times New Roman" w:hAnsi="Times New Roman"/>
          <w:b/>
        </w:rPr>
        <w:softHyphen/>
      </w:r>
      <w:r w:rsidRPr="009A6D4D">
        <w:rPr>
          <w:rFonts w:ascii="Times New Roman" w:hAnsi="Times New Roman"/>
          <w:b/>
        </w:rPr>
        <w:softHyphen/>
      </w:r>
      <w:r w:rsidRPr="009A6D4D">
        <w:rPr>
          <w:rFonts w:ascii="Times New Roman" w:hAnsi="Times New Roman"/>
          <w:b/>
        </w:rPr>
        <w:softHyphen/>
      </w:r>
      <w:r w:rsidRPr="009A6D4D">
        <w:rPr>
          <w:rFonts w:ascii="Times New Roman" w:hAnsi="Times New Roman"/>
          <w:b/>
        </w:rPr>
        <w:softHyphen/>
      </w:r>
      <w:r w:rsidRPr="009A6D4D">
        <w:rPr>
          <w:rFonts w:ascii="Times New Roman" w:hAnsi="Times New Roman"/>
          <w:b/>
        </w:rPr>
        <w:softHyphen/>
      </w:r>
      <w:r w:rsidRPr="009A6D4D">
        <w:rPr>
          <w:rFonts w:ascii="Times New Roman" w:hAnsi="Times New Roman"/>
          <w:b/>
        </w:rPr>
        <w:softHyphen/>
      </w:r>
      <w:r w:rsidRPr="009A6D4D">
        <w:rPr>
          <w:rFonts w:ascii="Times New Roman" w:hAnsi="Times New Roman"/>
          <w:b/>
        </w:rPr>
        <w:softHyphen/>
      </w:r>
      <w:r w:rsidRPr="009A6D4D">
        <w:rPr>
          <w:rFonts w:ascii="Times New Roman" w:hAnsi="Times New Roman"/>
          <w:b/>
        </w:rPr>
        <w:softHyphen/>
      </w:r>
      <w:r w:rsidRPr="009A6D4D">
        <w:rPr>
          <w:rFonts w:ascii="Times New Roman" w:hAnsi="Times New Roman"/>
          <w:b/>
        </w:rPr>
        <w:softHyphen/>
        <w:t>_</w:t>
      </w:r>
      <w:r>
        <w:rPr>
          <w:rFonts w:ascii="Times New Roman" w:hAnsi="Times New Roman"/>
          <w:b/>
        </w:rPr>
        <w:t>______</w:t>
      </w:r>
      <w:r w:rsidRPr="009A6D4D">
        <w:rPr>
          <w:rFonts w:ascii="Times New Roman" w:hAnsi="Times New Roman"/>
          <w:b/>
        </w:rPr>
        <w:t>____</w:t>
      </w:r>
    </w:p>
    <w:p w:rsidR="009A6D4D" w:rsidRPr="003839E5" w:rsidRDefault="009A6D4D" w:rsidP="009A6D4D">
      <w:pPr>
        <w:ind w:left="432"/>
        <w:rPr>
          <w:rFonts w:ascii="Times New Roman" w:hAnsi="Times New Roman"/>
          <w:b/>
        </w:rPr>
      </w:pPr>
    </w:p>
    <w:p w:rsidR="009A6D4D" w:rsidRPr="009A6D4D" w:rsidRDefault="009A6D4D" w:rsidP="009A6D4D">
      <w:pPr>
        <w:ind w:left="432"/>
        <w:rPr>
          <w:rFonts w:ascii="Times New Roman" w:hAnsi="Times New Roman"/>
        </w:rPr>
      </w:pPr>
      <w:r w:rsidRPr="003839E5">
        <w:rPr>
          <w:rFonts w:ascii="Times New Roman" w:hAnsi="Times New Roman"/>
          <w:b/>
        </w:rPr>
        <w:t>QUANTITY:</w:t>
      </w:r>
      <w:r w:rsidRPr="009A6D4D">
        <w:rPr>
          <w:rFonts w:ascii="Times New Roman" w:hAnsi="Times New Roman"/>
          <w:b/>
        </w:rPr>
        <w:t xml:space="preserve"> </w:t>
      </w:r>
      <w:r w:rsidRPr="009A6D4D">
        <w:rPr>
          <w:rFonts w:ascii="Times New Roman" w:hAnsi="Times New Roman"/>
        </w:rPr>
        <w:t>_______</w:t>
      </w:r>
    </w:p>
    <w:p w:rsidR="009A6D4D" w:rsidRDefault="009A6D4D" w:rsidP="009A6D4D">
      <w:pPr>
        <w:ind w:left="432"/>
        <w:rPr>
          <w:rFonts w:ascii="Times New Roman" w:hAnsi="Times New Roman"/>
          <w:b/>
        </w:rPr>
      </w:pPr>
    </w:p>
    <w:p w:rsidR="009A6D4D" w:rsidRPr="00B54C45" w:rsidRDefault="009A6D4D" w:rsidP="009A6D4D">
      <w:pPr>
        <w:ind w:left="432"/>
        <w:rPr>
          <w:rFonts w:ascii="Times New Roman" w:hAnsi="Times New Roman"/>
          <w:b/>
        </w:rPr>
      </w:pPr>
      <w:r w:rsidRPr="00B54C45">
        <w:rPr>
          <w:rFonts w:ascii="Times New Roman" w:hAnsi="Times New Roman"/>
          <w:b/>
        </w:rPr>
        <w:t xml:space="preserve">2G10-A (120 gallon) </w:t>
      </w:r>
      <w:r w:rsidRPr="009A6D4D">
        <w:rPr>
          <w:rFonts w:ascii="Times New Roman" w:hAnsi="Times New Roman"/>
          <w:b/>
        </w:rPr>
        <w:t>____</w:t>
      </w:r>
      <w:r>
        <w:rPr>
          <w:rFonts w:ascii="Times New Roman" w:hAnsi="Times New Roman"/>
          <w:b/>
        </w:rPr>
        <w:t xml:space="preserve">                         </w:t>
      </w:r>
      <w:r w:rsidRPr="00B54C45">
        <w:rPr>
          <w:rFonts w:ascii="Times New Roman" w:hAnsi="Times New Roman"/>
          <w:b/>
        </w:rPr>
        <w:t>____</w:t>
      </w:r>
      <w:r>
        <w:rPr>
          <w:rFonts w:ascii="Times New Roman" w:hAnsi="Times New Roman"/>
          <w:b/>
        </w:rPr>
        <w:t xml:space="preserve"> </w:t>
      </w:r>
      <w:r w:rsidRPr="00B54C45">
        <w:rPr>
          <w:rFonts w:ascii="Times New Roman" w:hAnsi="Times New Roman"/>
          <w:b/>
        </w:rPr>
        <w:t xml:space="preserve">2G10-B (80 gallon) 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9A6D4D" w:rsidP="009A6D4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16847610" wp14:editId="72B21375">
            <wp:extent cx="2945218" cy="3221664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G1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464" cy="3230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39E5" w:rsidRPr="00B833D0" w:rsidSect="007549D7">
      <w:headerReference w:type="default" r:id="rId9"/>
      <w:footerReference w:type="default" r:id="rId10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512" w:rsidRDefault="00952512">
      <w:r>
        <w:separator/>
      </w:r>
    </w:p>
  </w:endnote>
  <w:endnote w:type="continuationSeparator" w:id="0">
    <w:p w:rsidR="00952512" w:rsidRDefault="0095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512" w:rsidRDefault="00952512">
      <w:r>
        <w:separator/>
      </w:r>
    </w:p>
  </w:footnote>
  <w:footnote w:type="continuationSeparator" w:id="0">
    <w:p w:rsidR="00952512" w:rsidRDefault="00952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704A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09/02</w:t>
          </w:r>
          <w:r w:rsidR="00DE5470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20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704AD0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GROCERY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4D4B4D" w:rsidRDefault="00E76BAB" w:rsidP="005D6054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  <w:szCs w:val="36"/>
            </w:rPr>
          </w:pPr>
          <w:r>
            <w:rPr>
              <w:rFonts w:ascii="Times New Roman" w:hAnsi="Times New Roman"/>
              <w:b/>
              <w:sz w:val="36"/>
              <w:szCs w:val="36"/>
            </w:rPr>
            <w:t>1</w:t>
          </w:r>
        </w:p>
        <w:p w:rsidR="007549D7" w:rsidRPr="004D4B4D" w:rsidRDefault="00E76BAB" w:rsidP="004D4B4D">
          <w:pPr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06/29/21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704AD0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2G10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704AD0" w:rsidP="00E820C2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Rack, roll-in, milk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AA4E84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AA4E84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F4"/>
    <w:rsid w:val="000169A5"/>
    <w:rsid w:val="00016BCC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16E1"/>
    <w:rsid w:val="00053214"/>
    <w:rsid w:val="00055F59"/>
    <w:rsid w:val="000616BF"/>
    <w:rsid w:val="00062983"/>
    <w:rsid w:val="0006510D"/>
    <w:rsid w:val="00072A6F"/>
    <w:rsid w:val="00072E7D"/>
    <w:rsid w:val="00083C17"/>
    <w:rsid w:val="00084C95"/>
    <w:rsid w:val="000860BF"/>
    <w:rsid w:val="0008720D"/>
    <w:rsid w:val="000911E0"/>
    <w:rsid w:val="000920C8"/>
    <w:rsid w:val="000A1021"/>
    <w:rsid w:val="000A5D65"/>
    <w:rsid w:val="000B5BC8"/>
    <w:rsid w:val="000B6333"/>
    <w:rsid w:val="000B7408"/>
    <w:rsid w:val="000C0825"/>
    <w:rsid w:val="000C5262"/>
    <w:rsid w:val="000C62E2"/>
    <w:rsid w:val="000C6590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269E3"/>
    <w:rsid w:val="00135099"/>
    <w:rsid w:val="001355D4"/>
    <w:rsid w:val="00140EF4"/>
    <w:rsid w:val="001451C0"/>
    <w:rsid w:val="00150841"/>
    <w:rsid w:val="00151A78"/>
    <w:rsid w:val="00160F6A"/>
    <w:rsid w:val="00162815"/>
    <w:rsid w:val="00163FAD"/>
    <w:rsid w:val="00167A27"/>
    <w:rsid w:val="0017009B"/>
    <w:rsid w:val="001775FA"/>
    <w:rsid w:val="0018144C"/>
    <w:rsid w:val="001840B6"/>
    <w:rsid w:val="00186773"/>
    <w:rsid w:val="00187171"/>
    <w:rsid w:val="00193087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130B"/>
    <w:rsid w:val="00254E4A"/>
    <w:rsid w:val="0025737F"/>
    <w:rsid w:val="0025780F"/>
    <w:rsid w:val="002676B7"/>
    <w:rsid w:val="00281BEB"/>
    <w:rsid w:val="00287BEE"/>
    <w:rsid w:val="00290891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307979"/>
    <w:rsid w:val="0032583C"/>
    <w:rsid w:val="0034250C"/>
    <w:rsid w:val="00356EA3"/>
    <w:rsid w:val="00360DE5"/>
    <w:rsid w:val="00364813"/>
    <w:rsid w:val="003728C0"/>
    <w:rsid w:val="00377B7D"/>
    <w:rsid w:val="003839E5"/>
    <w:rsid w:val="00391896"/>
    <w:rsid w:val="003A1B30"/>
    <w:rsid w:val="003B70F8"/>
    <w:rsid w:val="003B7995"/>
    <w:rsid w:val="003C0B3C"/>
    <w:rsid w:val="003D2E26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4756"/>
    <w:rsid w:val="00455137"/>
    <w:rsid w:val="004552E0"/>
    <w:rsid w:val="00470C51"/>
    <w:rsid w:val="00474624"/>
    <w:rsid w:val="004759F1"/>
    <w:rsid w:val="004856E0"/>
    <w:rsid w:val="00485E72"/>
    <w:rsid w:val="00492EE8"/>
    <w:rsid w:val="00493CCC"/>
    <w:rsid w:val="004A36CB"/>
    <w:rsid w:val="004A6E97"/>
    <w:rsid w:val="004B5FD0"/>
    <w:rsid w:val="004C067A"/>
    <w:rsid w:val="004C15F3"/>
    <w:rsid w:val="004C7447"/>
    <w:rsid w:val="004D4B4D"/>
    <w:rsid w:val="004D6461"/>
    <w:rsid w:val="004E15E0"/>
    <w:rsid w:val="0050016A"/>
    <w:rsid w:val="00507D52"/>
    <w:rsid w:val="0051111C"/>
    <w:rsid w:val="00511A85"/>
    <w:rsid w:val="00516AB8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42F0"/>
    <w:rsid w:val="005753CA"/>
    <w:rsid w:val="00577A48"/>
    <w:rsid w:val="005866D2"/>
    <w:rsid w:val="005A1477"/>
    <w:rsid w:val="005A1603"/>
    <w:rsid w:val="005A297E"/>
    <w:rsid w:val="005A592B"/>
    <w:rsid w:val="005A5B0E"/>
    <w:rsid w:val="005C2BA1"/>
    <w:rsid w:val="005C64E1"/>
    <w:rsid w:val="005D05C2"/>
    <w:rsid w:val="005D6054"/>
    <w:rsid w:val="005E3A42"/>
    <w:rsid w:val="005F04A1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04AD0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49D7"/>
    <w:rsid w:val="00755A3F"/>
    <w:rsid w:val="00756EF0"/>
    <w:rsid w:val="00772310"/>
    <w:rsid w:val="00774798"/>
    <w:rsid w:val="00777F08"/>
    <w:rsid w:val="00780BCA"/>
    <w:rsid w:val="00781019"/>
    <w:rsid w:val="00791114"/>
    <w:rsid w:val="007912B6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51DCB"/>
    <w:rsid w:val="008676A5"/>
    <w:rsid w:val="0087305C"/>
    <w:rsid w:val="00880268"/>
    <w:rsid w:val="00881E54"/>
    <w:rsid w:val="0088322F"/>
    <w:rsid w:val="008A53D7"/>
    <w:rsid w:val="008A5755"/>
    <w:rsid w:val="008B1065"/>
    <w:rsid w:val="008B3AD4"/>
    <w:rsid w:val="008B4CE9"/>
    <w:rsid w:val="008B5EB5"/>
    <w:rsid w:val="008C2ED5"/>
    <w:rsid w:val="008D04DD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2512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A6D4D"/>
    <w:rsid w:val="009B1F36"/>
    <w:rsid w:val="009B6359"/>
    <w:rsid w:val="009C38D7"/>
    <w:rsid w:val="009C3AFE"/>
    <w:rsid w:val="009C73F4"/>
    <w:rsid w:val="009D51A8"/>
    <w:rsid w:val="009F5CDE"/>
    <w:rsid w:val="009F69F3"/>
    <w:rsid w:val="00A02387"/>
    <w:rsid w:val="00A03E63"/>
    <w:rsid w:val="00A04B9B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96324"/>
    <w:rsid w:val="00AA0BF1"/>
    <w:rsid w:val="00AA4E84"/>
    <w:rsid w:val="00AA6EC4"/>
    <w:rsid w:val="00AB0A7F"/>
    <w:rsid w:val="00AB1B7A"/>
    <w:rsid w:val="00AC5028"/>
    <w:rsid w:val="00AD0E72"/>
    <w:rsid w:val="00AD1B16"/>
    <w:rsid w:val="00AD2E49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2005"/>
    <w:rsid w:val="00BD31C2"/>
    <w:rsid w:val="00BD526D"/>
    <w:rsid w:val="00BD7ECC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51F6"/>
    <w:rsid w:val="00C80953"/>
    <w:rsid w:val="00C86D94"/>
    <w:rsid w:val="00C97F23"/>
    <w:rsid w:val="00CA61FC"/>
    <w:rsid w:val="00CB0548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5470"/>
    <w:rsid w:val="00DE6F74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53C48"/>
    <w:rsid w:val="00E61577"/>
    <w:rsid w:val="00E61733"/>
    <w:rsid w:val="00E63824"/>
    <w:rsid w:val="00E7016F"/>
    <w:rsid w:val="00E72D0D"/>
    <w:rsid w:val="00E76BAB"/>
    <w:rsid w:val="00E820C2"/>
    <w:rsid w:val="00E8426F"/>
    <w:rsid w:val="00E967CE"/>
    <w:rsid w:val="00E974D6"/>
    <w:rsid w:val="00EA458A"/>
    <w:rsid w:val="00EC1A08"/>
    <w:rsid w:val="00ED3C85"/>
    <w:rsid w:val="00ED68FE"/>
    <w:rsid w:val="00EF122A"/>
    <w:rsid w:val="00F059A5"/>
    <w:rsid w:val="00F05C82"/>
    <w:rsid w:val="00F068D9"/>
    <w:rsid w:val="00F07923"/>
    <w:rsid w:val="00F11D2B"/>
    <w:rsid w:val="00F155E9"/>
    <w:rsid w:val="00F25517"/>
    <w:rsid w:val="00F33A5E"/>
    <w:rsid w:val="00F35289"/>
    <w:rsid w:val="00F36AE9"/>
    <w:rsid w:val="00F4249C"/>
    <w:rsid w:val="00F46BD3"/>
    <w:rsid w:val="00F54D5C"/>
    <w:rsid w:val="00F642F1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E3386-CCBE-4C8E-AAE8-5DFE14BC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5</cp:revision>
  <cp:lastPrinted>2016-01-05T13:24:00Z</cp:lastPrinted>
  <dcterms:created xsi:type="dcterms:W3CDTF">2021-07-08T12:55:00Z</dcterms:created>
  <dcterms:modified xsi:type="dcterms:W3CDTF">2021-07-08T13:06:00Z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